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3602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7A24BE">
          <w:rPr>
            <w:b/>
            <w:i/>
            <w:noProof/>
            <w:sz w:val="28"/>
          </w:rPr>
          <w:t>8294</w:t>
        </w:r>
      </w:fldSimple>
    </w:p>
    <w:p w14:paraId="7CB45193" w14:textId="3DB97C1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  <w:r w:rsidR="007A24BE">
        <w:rPr>
          <w:b/>
          <w:noProof/>
          <w:sz w:val="24"/>
        </w:rPr>
        <w:t xml:space="preserve">                   Rev of </w:t>
      </w:r>
      <w:r w:rsidR="007A24BE">
        <w:fldChar w:fldCharType="begin"/>
      </w:r>
      <w:r w:rsidR="007A24BE">
        <w:instrText xml:space="preserve"> DOCPROPERTY  Tdoc#  \* MERGEFORMAT </w:instrText>
      </w:r>
      <w:r w:rsidR="007A24BE">
        <w:fldChar w:fldCharType="separate"/>
      </w:r>
      <w:r w:rsidR="007A24BE" w:rsidRPr="00E13F3D">
        <w:rPr>
          <w:b/>
          <w:i/>
          <w:noProof/>
          <w:sz w:val="28"/>
        </w:rPr>
        <w:t>S5-237522</w:t>
      </w:r>
      <w:r w:rsidR="007A24BE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DEFE54" w:rsidR="001E41F3" w:rsidRPr="00410371" w:rsidRDefault="007A24BE" w:rsidP="007A24BE">
            <w:pPr>
              <w:pStyle w:val="CRCoverPage"/>
              <w:spacing w:after="0"/>
              <w:rPr>
                <w:b/>
                <w:noProof/>
              </w:rPr>
            </w:pPr>
            <w:r w:rsidRPr="007A24B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B24C64" w:rsidR="00F25D98" w:rsidRDefault="00693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296C67" w:rsidR="00F25D98" w:rsidRDefault="0069336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TS 28.105 Rel-18 Correction of IOC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F35BED" w:rsidR="001E41F3" w:rsidRDefault="006933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B82712" w:rsidR="001E41F3" w:rsidRDefault="006933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7A59D6" w:rsidR="001E41F3" w:rsidRDefault="0069336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MCCQCTEMPBM_00000062"/>
            <w:r>
              <w:rPr>
                <w:rFonts w:ascii="Courier New" w:hAnsi="Courier New" w:cs="Courier New"/>
              </w:rPr>
              <w:t xml:space="preserve">IOC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bookmarkEnd w:id="1"/>
            <w:proofErr w:type="spellEnd"/>
            <w:r>
              <w:rPr>
                <w:rFonts w:ascii="Courier New" w:hAnsi="Courier New" w:cs="Courier New"/>
              </w:rPr>
              <w:t xml:space="preserve"> is incorrectly referred to as </w:t>
            </w:r>
            <w:proofErr w:type="spellStart"/>
            <w:r w:rsidRPr="00F17505">
              <w:rPr>
                <w:rFonts w:ascii="Courier New" w:hAnsi="Courier New" w:cs="Courier New"/>
              </w:rPr>
              <w:t>MLTrainingProcess</w:t>
            </w:r>
            <w:r>
              <w:rPr>
                <w:rFonts w:ascii="Courier New" w:hAnsi="Courier New" w:cs="Courier New"/>
              </w:rPr>
              <w:t>e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B9215" w:rsidR="001E41F3" w:rsidRDefault="006933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clauses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1.2.4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1B782" w:rsidR="001E41F3" w:rsidRDefault="00772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EE9BB" w:rsidR="001E41F3" w:rsidRDefault="00611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3A8200" w:rsidR="001E41F3" w:rsidRDefault="007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99E5FB" w:rsidR="001E41F3" w:rsidRDefault="007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8BFEC" w:rsidR="001E41F3" w:rsidRDefault="007143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25D9" w:rsidRPr="00EB73C7" w14:paraId="7F4F3938" w14:textId="77777777" w:rsidTr="006806E9">
        <w:tc>
          <w:tcPr>
            <w:tcW w:w="9521" w:type="dxa"/>
            <w:shd w:val="clear" w:color="auto" w:fill="FFFFCC"/>
            <w:vAlign w:val="center"/>
          </w:tcPr>
          <w:p w14:paraId="7E5789D2" w14:textId="77777777" w:rsidR="007725D9" w:rsidRPr="00EB73C7" w:rsidRDefault="007725D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500147184"/>
            <w:bookmarkStart w:id="3" w:name="_Toc384916784"/>
            <w:bookmarkStart w:id="4" w:name="_Toc384916783"/>
            <w:r>
              <w:rPr>
                <w:rFonts w:cs="MS LineDraw"/>
                <w:b/>
                <w:bCs/>
                <w:sz w:val="28"/>
                <w:szCs w:val="28"/>
              </w:rPr>
              <w:lastRenderedPageBreak/>
              <w:t>Start of modification</w:t>
            </w:r>
          </w:p>
        </w:tc>
      </w:tr>
      <w:bookmarkEnd w:id="2"/>
      <w:bookmarkEnd w:id="3"/>
      <w:bookmarkEnd w:id="4"/>
    </w:tbl>
    <w:p w14:paraId="1D5303F8" w14:textId="77777777" w:rsidR="007725D9" w:rsidRDefault="007725D9" w:rsidP="007725D9">
      <w:pPr>
        <w:rPr>
          <w:noProof/>
        </w:rPr>
      </w:pPr>
    </w:p>
    <w:p w14:paraId="14CC06DB" w14:textId="77777777" w:rsidR="007725D9" w:rsidRPr="00F17505" w:rsidRDefault="007725D9" w:rsidP="007725D9">
      <w:pPr>
        <w:pStyle w:val="Heading5"/>
      </w:pPr>
      <w:bookmarkStart w:id="5" w:name="_Toc130201997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ab/>
      </w:r>
      <w:proofErr w:type="spellStart"/>
      <w:r w:rsidRPr="00C24887">
        <w:rPr>
          <w:rFonts w:ascii="Courier New" w:hAnsi="Courier New" w:cs="Courier New"/>
        </w:rPr>
        <w:t>MLTrainingProcess</w:t>
      </w:r>
      <w:bookmarkEnd w:id="5"/>
      <w:proofErr w:type="spellEnd"/>
    </w:p>
    <w:p w14:paraId="722FB727" w14:textId="77777777" w:rsidR="007725D9" w:rsidRPr="00F17505" w:rsidRDefault="007725D9" w:rsidP="007725D9">
      <w:pPr>
        <w:pStyle w:val="Heading6"/>
      </w:pPr>
      <w:bookmarkStart w:id="6" w:name="_Toc130201998"/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.1</w:t>
      </w:r>
      <w:r w:rsidRPr="00F17505">
        <w:tab/>
        <w:t>Definition</w:t>
      </w:r>
      <w:bookmarkEnd w:id="6"/>
    </w:p>
    <w:p w14:paraId="2B924AD4" w14:textId="77777777" w:rsidR="007725D9" w:rsidRPr="00F17505" w:rsidRDefault="007725D9" w:rsidP="007725D9">
      <w:r w:rsidRPr="00F17505">
        <w:t xml:space="preserve">The IOC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represents the ML training process. </w:t>
      </w:r>
    </w:p>
    <w:p w14:paraId="264D8401" w14:textId="77777777" w:rsidR="007725D9" w:rsidRPr="00F17505" w:rsidRDefault="007725D9" w:rsidP="007725D9">
      <w:r w:rsidRPr="00F17505">
        <w:rPr>
          <w:rFonts w:cs="Arial"/>
        </w:rPr>
        <w:t>One</w:t>
      </w:r>
      <w:r w:rsidRPr="00F17505">
        <w:t xml:space="preserve">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MOI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instantiated for each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 or a set of </w:t>
      </w:r>
      <w:proofErr w:type="spellStart"/>
      <w:r w:rsidRPr="00F17505">
        <w:rPr>
          <w:rFonts w:ascii="Courier New" w:hAnsi="Courier New" w:cs="Courier New"/>
        </w:rPr>
        <w:t>MLTrainingRequest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MOIs. </w:t>
      </w:r>
    </w:p>
    <w:p w14:paraId="06CDDDCD" w14:textId="77777777" w:rsidR="007725D9" w:rsidRPr="00F17505" w:rsidRDefault="007725D9" w:rsidP="007725D9">
      <w:pPr>
        <w:spacing w:line="264" w:lineRule="auto"/>
        <w:rPr>
          <w:rFonts w:cs="Arial"/>
        </w:rPr>
      </w:pPr>
      <w:r w:rsidRPr="00F17505">
        <w:rPr>
          <w:rFonts w:cs="Arial"/>
        </w:rPr>
        <w:t xml:space="preserve">For each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cs="Arial"/>
        </w:rPr>
        <w:t xml:space="preserve"> under training, a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>is instantiated, i.e. a</w:t>
      </w:r>
      <w:r w:rsidRPr="00F17505">
        <w:rPr>
          <w:rFonts w:eastAsia="Courier New"/>
        </w:rPr>
        <w:t xml:space="preserve">n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</w:t>
      </w:r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associated with exactly one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rPr>
          <w:rFonts w:cs="Arial"/>
        </w:rPr>
        <w:t>.</w:t>
      </w:r>
      <w:r w:rsidRPr="00F17505">
        <w:rPr>
          <w:rFonts w:eastAsia="Courier New"/>
          <w:i/>
          <w:iCs/>
        </w:rPr>
        <w:t xml:space="preserve"> </w:t>
      </w:r>
      <w:r w:rsidRPr="00F17505">
        <w:rPr>
          <w:rFonts w:eastAsia="Courier New"/>
        </w:rPr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rPr>
          <w:rFonts w:cs="Arial"/>
        </w:rPr>
        <w:t xml:space="preserve">may be associated with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rPr>
          <w:rFonts w:cs="Arial"/>
        </w:rPr>
        <w:t>.</w:t>
      </w:r>
    </w:p>
    <w:p w14:paraId="22C2C73C" w14:textId="77777777" w:rsidR="007725D9" w:rsidRPr="00F17505" w:rsidRDefault="007725D9" w:rsidP="007725D9">
      <w:r w:rsidRPr="00F17505">
        <w:t xml:space="preserve">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does not have to correspond to a specific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, i.e. a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does not have to be associated to a specific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.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managed separately from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MOIs</w:t>
      </w:r>
      <w:r w:rsidRPr="00F17505">
        <w:t xml:space="preserve">, e.g.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 xml:space="preserve"> may come from consumers which are network functions while the operator may wish to manage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that is instantiated following the requests. Thus,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t xml:space="preserve"> may be associated to either one or more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rPr>
          <w:rFonts w:ascii="Courier New" w:hAnsi="Courier New" w:cs="Courier New"/>
          <w:lang w:eastAsia="zh-CN"/>
        </w:rPr>
        <w:t xml:space="preserve"> </w:t>
      </w:r>
      <w:r w:rsidRPr="00F17505">
        <w:rPr>
          <w:lang w:eastAsia="zh-CN"/>
        </w:rPr>
        <w:t>MOI</w:t>
      </w:r>
      <w:r w:rsidRPr="00F17505">
        <w:t>.</w:t>
      </w:r>
    </w:p>
    <w:p w14:paraId="25620065" w14:textId="77777777" w:rsidR="007725D9" w:rsidRPr="00F17505" w:rsidRDefault="007725D9" w:rsidP="007725D9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needs to be managed differently from the related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, although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associated to only one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. For example,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to start with a specific version of the </w:t>
      </w:r>
      <w:proofErr w:type="spellStart"/>
      <w:r w:rsidRPr="00F17505">
        <w:rPr>
          <w:rFonts w:ascii="Courier New" w:hAnsi="Courier New" w:cs="Courier New"/>
          <w:lang w:eastAsia="zh-CN"/>
        </w:rPr>
        <w:t>MLEntity</w:t>
      </w:r>
      <w:proofErr w:type="spellEnd"/>
      <w:r w:rsidRPr="00F17505">
        <w:t xml:space="preserve"> and multiple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instances</w:t>
      </w:r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triggered for different versions of the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. In either case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7" w:author="Cintia Rosa" w:date="2023-11-02T17:43:00Z">
        <w:r w:rsidRPr="00F17505" w:rsidDel="00BF7BE9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 are still associated with the same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t xml:space="preserve"> but are managed separately from the </w:t>
      </w:r>
      <w:proofErr w:type="spellStart"/>
      <w:r w:rsidRPr="00F17505">
        <w:rPr>
          <w:rFonts w:ascii="Courier New" w:hAnsi="Courier New" w:cs="Courier New"/>
        </w:rPr>
        <w:t>MLEntity</w:t>
      </w:r>
      <w:proofErr w:type="spellEnd"/>
      <w:r w:rsidRPr="00F17505">
        <w:rPr>
          <w:rFonts w:ascii="Courier New" w:hAnsi="Courier New" w:cs="Courier New"/>
        </w:rPr>
        <w:t>.</w:t>
      </w:r>
    </w:p>
    <w:p w14:paraId="3BB5F3FD" w14:textId="77777777" w:rsidR="007725D9" w:rsidRPr="00F17505" w:rsidRDefault="007725D9" w:rsidP="007725D9"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has a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that may be used to prioritize the execution of different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del w:id="8" w:author="Cintia Rosa" w:date="2023-11-02T17:43:00Z">
        <w:r w:rsidRPr="00F17505" w:rsidDel="00BF7BE9">
          <w:rPr>
            <w:rFonts w:ascii="Courier New" w:hAnsi="Courier New" w:cs="Courier New"/>
          </w:rPr>
          <w:delText>e</w:delText>
        </w:r>
      </w:del>
      <w:r w:rsidRPr="00F17505">
        <w:rPr>
          <w:rFonts w:ascii="Courier New" w:hAnsi="Courier New" w:cs="Courier New"/>
        </w:rPr>
        <w:t xml:space="preserve"> </w:t>
      </w:r>
      <w:r w:rsidRPr="00F17505">
        <w:t xml:space="preserve">instances. By default, the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of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be related in a 1:1 manner with the </w:t>
      </w:r>
      <w:r w:rsidRPr="00F17505">
        <w:rPr>
          <w:rFonts w:ascii="Courier New" w:hAnsi="Courier New" w:cs="Courier New"/>
        </w:rPr>
        <w:t>priority</w:t>
      </w:r>
      <w:r w:rsidRPr="00F17505">
        <w:t xml:space="preserve"> of the </w:t>
      </w:r>
      <w:proofErr w:type="spellStart"/>
      <w:r w:rsidRPr="00F17505">
        <w:rPr>
          <w:rFonts w:ascii="Courier New" w:hAnsi="Courier New" w:cs="Courier New"/>
          <w:lang w:eastAsia="zh-CN"/>
        </w:rPr>
        <w:t>MLTrainingRequest</w:t>
      </w:r>
      <w:proofErr w:type="spellEnd"/>
      <w:r w:rsidRPr="00F17505">
        <w:t xml:space="preserve"> for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is instantiated.</w:t>
      </w:r>
    </w:p>
    <w:p w14:paraId="4E5E0DD2" w14:textId="77777777" w:rsidR="007725D9" w:rsidRPr="00F17505" w:rsidRDefault="007725D9" w:rsidP="007725D9">
      <w:pPr>
        <w:rPr>
          <w:rFonts w:cs="Arial"/>
        </w:rPr>
      </w:pPr>
      <w:r w:rsidRPr="00F17505">
        <w:t xml:space="preserve">Each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 xml:space="preserve">may have one or more termination conditions used to define the points at which the </w:t>
      </w:r>
      <w:proofErr w:type="spellStart"/>
      <w:r w:rsidRPr="00F17505">
        <w:rPr>
          <w:rFonts w:ascii="Courier New" w:hAnsi="Courier New" w:cs="Courier New"/>
        </w:rPr>
        <w:t>MLTrainingProcess</w:t>
      </w:r>
      <w:proofErr w:type="spellEnd"/>
      <w:r w:rsidRPr="00F17505">
        <w:rPr>
          <w:rFonts w:ascii="Courier New" w:hAnsi="Courier New" w:cs="Courier New"/>
        </w:rPr>
        <w:t xml:space="preserve"> </w:t>
      </w:r>
      <w:r w:rsidRPr="00F17505">
        <w:t>may terminate.</w:t>
      </w:r>
    </w:p>
    <w:p w14:paraId="09451420" w14:textId="77777777" w:rsidR="007725D9" w:rsidRPr="00F17505" w:rsidRDefault="007725D9" w:rsidP="007725D9">
      <w:pPr>
        <w:rPr>
          <w:rFonts w:cs="Arial"/>
        </w:rPr>
      </w:pPr>
      <w:r w:rsidRPr="00F17505">
        <w:rPr>
          <w:rFonts w:cs="Arial"/>
        </w:rPr>
        <w:t>The "</w:t>
      </w:r>
      <w:proofErr w:type="spellStart"/>
      <w:r w:rsidRPr="00804917">
        <w:rPr>
          <w:rFonts w:ascii="Courier New" w:hAnsi="Courier New" w:cs="Courier New"/>
        </w:rPr>
        <w:t>progressStatus</w:t>
      </w:r>
      <w:proofErr w:type="spellEnd"/>
      <w:r w:rsidRPr="00F17505">
        <w:rPr>
          <w:rFonts w:cs="Arial"/>
        </w:rPr>
        <w:t xml:space="preserve">" attribute represents the status of the ML model training and includes information the ML training </w:t>
      </w:r>
      <w:proofErr w:type="spellStart"/>
      <w:r w:rsidRPr="00F17505">
        <w:rPr>
          <w:rFonts w:cs="Arial"/>
        </w:rPr>
        <w:t>MnS</w:t>
      </w:r>
      <w:proofErr w:type="spellEnd"/>
      <w:r w:rsidRPr="00F17505">
        <w:rPr>
          <w:rFonts w:cs="Arial"/>
        </w:rPr>
        <w:t xml:space="preserve"> consumer can use to monitor the progress and results. The data type of this attribute is "</w:t>
      </w:r>
      <w:proofErr w:type="spellStart"/>
      <w:r w:rsidRPr="00F17505">
        <w:rPr>
          <w:rFonts w:ascii="Courier New" w:hAnsi="Courier New" w:cs="Courier New"/>
        </w:rPr>
        <w:t>ProcessMonito</w:t>
      </w:r>
      <w:r w:rsidRPr="00F17505">
        <w:rPr>
          <w:rFonts w:cs="Arial"/>
        </w:rPr>
        <w:t>r</w:t>
      </w:r>
      <w:proofErr w:type="spellEnd"/>
      <w:r w:rsidRPr="00F17505">
        <w:rPr>
          <w:rFonts w:cs="Arial"/>
        </w:rPr>
        <w:t xml:space="preserve">" (see 3GPP TS 28.622 [12]). The following specializations are provided for this data type for the </w:t>
      </w:r>
      <w:r w:rsidRPr="00F17505">
        <w:t>ML training process</w:t>
      </w:r>
      <w:r w:rsidRPr="00F17505">
        <w:rPr>
          <w:rFonts w:cs="Arial"/>
        </w:rPr>
        <w:t>:</w:t>
      </w:r>
    </w:p>
    <w:p w14:paraId="3A21B324" w14:textId="77777777" w:rsidR="007725D9" w:rsidRPr="00F17505" w:rsidRDefault="007725D9" w:rsidP="007725D9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bCs/>
        </w:rPr>
        <w:t>status</w:t>
      </w:r>
      <w:r w:rsidRPr="00F17505">
        <w:t>" attribute values are "RUNNING", "CANCELLING", "SUSPENDED", "FINISHED", and "CANCELLED". The other values are not used.</w:t>
      </w:r>
    </w:p>
    <w:p w14:paraId="39E249AA" w14:textId="77777777" w:rsidR="007725D9" w:rsidRPr="00F17505" w:rsidRDefault="007725D9" w:rsidP="007725D9">
      <w:pPr>
        <w:pStyle w:val="B1"/>
      </w:pPr>
      <w:r w:rsidRPr="00F17505">
        <w:rPr>
          <w:bCs/>
        </w:rPr>
        <w:t>-</w:t>
      </w:r>
      <w:r w:rsidRPr="00F17505">
        <w:rPr>
          <w:bCs/>
        </w:rPr>
        <w:tab/>
      </w:r>
      <w:r w:rsidRPr="00F17505">
        <w:t>The "</w:t>
      </w:r>
      <w:r w:rsidRPr="00F17505">
        <w:rPr>
          <w:rFonts w:ascii="Courier New" w:hAnsi="Courier New" w:cs="Courier New"/>
          <w:bCs/>
        </w:rPr>
        <w:t>timer</w:t>
      </w:r>
      <w:r w:rsidRPr="00F17505">
        <w:t>" attribute is not used.</w:t>
      </w:r>
    </w:p>
    <w:p w14:paraId="3930D394" w14:textId="77777777" w:rsidR="007725D9" w:rsidRPr="00F17505" w:rsidRDefault="007725D9" w:rsidP="007725D9">
      <w:pPr>
        <w:pStyle w:val="B1"/>
      </w:pPr>
      <w:r w:rsidRPr="00F17505">
        <w:t>-</w:t>
      </w:r>
      <w:r w:rsidRPr="00F17505">
        <w:tab/>
      </w:r>
      <w:r w:rsidRPr="00F17505">
        <w:rPr>
          <w:rFonts w:cs="Arial"/>
        </w:rPr>
        <w:t>When the "status" is equal to "</w:t>
      </w:r>
      <w:r w:rsidRPr="00F17505">
        <w:t>RUNNING</w:t>
      </w:r>
      <w:r w:rsidRPr="00F17505">
        <w:rPr>
          <w:rFonts w:cs="Arial"/>
        </w:rPr>
        <w:t>" the "</w:t>
      </w:r>
      <w:proofErr w:type="spellStart"/>
      <w:r w:rsidRPr="00F17505">
        <w:rPr>
          <w:rFonts w:ascii="Courier New" w:hAnsi="Courier New" w:cs="Courier New"/>
        </w:rPr>
        <w:t>progressStateInfo</w:t>
      </w:r>
      <w:proofErr w:type="spellEnd"/>
      <w:r w:rsidRPr="00F17505">
        <w:rPr>
          <w:rFonts w:cs="Arial"/>
        </w:rPr>
        <w:t xml:space="preserve">" attribute shall indicate one of the following states: </w:t>
      </w:r>
      <w:r w:rsidRPr="00F17505">
        <w:t>"</w:t>
      </w:r>
      <w:r w:rsidRPr="00F17505">
        <w:rPr>
          <w:szCs w:val="18"/>
        </w:rPr>
        <w:t>COLLECTING_DATA</w:t>
      </w:r>
      <w:r w:rsidRPr="00F17505">
        <w:t>", "</w:t>
      </w:r>
      <w:r w:rsidRPr="00F17505">
        <w:rPr>
          <w:szCs w:val="18"/>
        </w:rPr>
        <w:t>PREPARING_TRAINING_DATA</w:t>
      </w:r>
      <w:r w:rsidRPr="00F17505">
        <w:t>", "</w:t>
      </w:r>
      <w:r w:rsidRPr="00F17505">
        <w:rPr>
          <w:szCs w:val="18"/>
        </w:rPr>
        <w:t>TRAINING</w:t>
      </w:r>
      <w:r w:rsidRPr="00F17505">
        <w:t>".</w:t>
      </w:r>
    </w:p>
    <w:p w14:paraId="21319FEC" w14:textId="77777777" w:rsidR="007725D9" w:rsidRPr="00F17505" w:rsidRDefault="007725D9" w:rsidP="007725D9">
      <w:pPr>
        <w:pStyle w:val="B1"/>
      </w:pPr>
      <w:r w:rsidRPr="00F17505">
        <w:t>-</w:t>
      </w:r>
      <w:r w:rsidRPr="00F17505">
        <w:tab/>
        <w:t>No specifications are provided for the "</w:t>
      </w:r>
      <w:proofErr w:type="spellStart"/>
      <w:r w:rsidRPr="00F17505">
        <w:rPr>
          <w:rFonts w:ascii="Courier New" w:hAnsi="Courier New" w:cs="Courier New"/>
        </w:rPr>
        <w:t>resultStateInfo</w:t>
      </w:r>
      <w:proofErr w:type="spellEnd"/>
      <w:r w:rsidRPr="00F17505">
        <w:t>" attribute. Vendor specific information may be provided though.</w:t>
      </w:r>
    </w:p>
    <w:p w14:paraId="07D0DB55" w14:textId="77777777" w:rsidR="007725D9" w:rsidRPr="00F17505" w:rsidRDefault="007725D9" w:rsidP="007725D9">
      <w:r w:rsidRPr="00F17505">
        <w:t>When the training is completed with "</w:t>
      </w:r>
      <w:r w:rsidRPr="00F17505">
        <w:rPr>
          <w:rFonts w:ascii="Courier New" w:hAnsi="Courier New" w:cs="Courier New"/>
          <w:bCs/>
        </w:rPr>
        <w:t>status</w:t>
      </w:r>
      <w:r w:rsidRPr="00F17505">
        <w:t xml:space="preserve">" equal to "FINISHED",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producer provides the training report, by creating an </w:t>
      </w:r>
      <w:proofErr w:type="spellStart"/>
      <w:r w:rsidRPr="00F17505">
        <w:t>MLTrainingReport</w:t>
      </w:r>
      <w:proofErr w:type="spellEnd"/>
      <w:r w:rsidRPr="00F17505">
        <w:t xml:space="preserve"> MOI, to the </w:t>
      </w:r>
      <w:r w:rsidRPr="007C101F">
        <w:t xml:space="preserve">MLT </w:t>
      </w:r>
      <w:proofErr w:type="spellStart"/>
      <w:r w:rsidRPr="00F17505">
        <w:t>MnS</w:t>
      </w:r>
      <w:proofErr w:type="spellEnd"/>
      <w:r w:rsidRPr="00F17505">
        <w:t xml:space="preserve"> consumer.</w:t>
      </w:r>
    </w:p>
    <w:p w14:paraId="727B0100" w14:textId="77777777" w:rsidR="007725D9" w:rsidRPr="00F17505" w:rsidRDefault="007725D9" w:rsidP="007725D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25D9" w:rsidRPr="00EB73C7" w14:paraId="4CDF53EB" w14:textId="77777777" w:rsidTr="006806E9">
        <w:tc>
          <w:tcPr>
            <w:tcW w:w="9639" w:type="dxa"/>
            <w:shd w:val="clear" w:color="auto" w:fill="FFFFCC"/>
            <w:vAlign w:val="center"/>
          </w:tcPr>
          <w:p w14:paraId="73E254E2" w14:textId="77777777" w:rsidR="007725D9" w:rsidRPr="00EB73C7" w:rsidRDefault="007725D9" w:rsidP="006806E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2EA334EA" w14:textId="77777777" w:rsidR="007725D9" w:rsidRDefault="007725D9" w:rsidP="007725D9"/>
    <w:p w14:paraId="4631C6FB" w14:textId="77777777" w:rsidR="007725D9" w:rsidRDefault="007725D9" w:rsidP="007725D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FE3C5" w14:textId="77777777" w:rsidR="00E15E75" w:rsidRDefault="00E15E75">
      <w:r>
        <w:separator/>
      </w:r>
    </w:p>
  </w:endnote>
  <w:endnote w:type="continuationSeparator" w:id="0">
    <w:p w14:paraId="039A2CB3" w14:textId="77777777" w:rsidR="00E15E75" w:rsidRDefault="00E15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F1DCE" w14:textId="77777777" w:rsidR="00E15E75" w:rsidRDefault="00E15E75">
      <w:r>
        <w:separator/>
      </w:r>
    </w:p>
  </w:footnote>
  <w:footnote w:type="continuationSeparator" w:id="0">
    <w:p w14:paraId="5E155580" w14:textId="77777777" w:rsidR="00E15E75" w:rsidRDefault="00E15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5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DE88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5ED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167D"/>
    <w:rsid w:val="00621188"/>
    <w:rsid w:val="006257ED"/>
    <w:rsid w:val="00665C47"/>
    <w:rsid w:val="00693364"/>
    <w:rsid w:val="00695808"/>
    <w:rsid w:val="006B46FB"/>
    <w:rsid w:val="006E21FB"/>
    <w:rsid w:val="00714315"/>
    <w:rsid w:val="007176FF"/>
    <w:rsid w:val="007725D9"/>
    <w:rsid w:val="00792342"/>
    <w:rsid w:val="007977A8"/>
    <w:rsid w:val="007A24B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6A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7BE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5E75"/>
    <w:rsid w:val="00E34898"/>
    <w:rsid w:val="00EB09B7"/>
    <w:rsid w:val="00EE7D7C"/>
    <w:rsid w:val="00F25D98"/>
    <w:rsid w:val="00F300FB"/>
    <w:rsid w:val="00FB6386"/>
    <w:rsid w:val="00FD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725D9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7725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7B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817</Words>
  <Characters>4661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8</cp:revision>
  <cp:lastPrinted>1900-01-01T06:00:00Z</cp:lastPrinted>
  <dcterms:created xsi:type="dcterms:W3CDTF">2023-11-02T16:41:00Z</dcterms:created>
  <dcterms:modified xsi:type="dcterms:W3CDTF">2023-11-16T15:47:00Z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S5-237522</vt:lpwstr>
  </property>
  <property fmtid="{D5CDD505-2E9C-101B-9397-08002B2CF9AE}" pid="10" name="Spec#">
    <vt:lpwstr>28.105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CR TS 28.105 Rel-18 Correction of IOC name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AIML_MGT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